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449" w:type="dxa"/>
        <w:tblInd w:w="-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27"/>
      </w:tblGrid>
      <w:tr w:rsidR="00D27C41" w14:paraId="71F19844" w14:textId="77777777" w:rsidTr="00D27C41">
        <w:tc>
          <w:tcPr>
            <w:tcW w:w="2122" w:type="dxa"/>
          </w:tcPr>
          <w:p w14:paraId="3FB501DD" w14:textId="77777777" w:rsidR="00D27C41" w:rsidRDefault="00D27C41" w:rsidP="00817497">
            <w:pPr>
              <w:pStyle w:val="En-tte1"/>
              <w:tabs>
                <w:tab w:val="clear" w:pos="4536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5C6B4C5B" wp14:editId="1051D9ED">
                  <wp:extent cx="1016420" cy="1125220"/>
                  <wp:effectExtent l="0" t="0" r="0" b="0"/>
                  <wp:docPr id="83340204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402049" name="Image 83340204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846" cy="113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7" w:type="dxa"/>
          </w:tcPr>
          <w:p w14:paraId="1E155640" w14:textId="77777777" w:rsidR="00D27C41" w:rsidRDefault="00D27C41" w:rsidP="00817497">
            <w:pPr>
              <w:pStyle w:val="En-tte"/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</w:t>
            </w:r>
            <w:r>
              <w:rPr>
                <w:rFonts w:ascii="Comic Sans MS" w:hAnsi="Comic Sans MS"/>
                <w:sz w:val="32"/>
                <w:szCs w:val="32"/>
              </w:rPr>
              <w:t>ssociation des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A</w:t>
            </w:r>
            <w:r>
              <w:rPr>
                <w:rFonts w:ascii="Comic Sans MS" w:hAnsi="Comic Sans MS"/>
                <w:sz w:val="32"/>
                <w:szCs w:val="32"/>
              </w:rPr>
              <w:t>rtistes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P</w:t>
            </w:r>
            <w:r>
              <w:rPr>
                <w:rFonts w:ascii="Comic Sans MS" w:hAnsi="Comic Sans MS"/>
                <w:sz w:val="32"/>
                <w:szCs w:val="32"/>
              </w:rPr>
              <w:t>eintres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I</w:t>
            </w:r>
            <w:r>
              <w:rPr>
                <w:rFonts w:ascii="Comic Sans MS" w:hAnsi="Comic Sans MS"/>
                <w:sz w:val="32"/>
                <w:szCs w:val="32"/>
              </w:rPr>
              <w:t>ndépendants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A</w:t>
            </w:r>
            <w:r>
              <w:rPr>
                <w:rFonts w:ascii="Comic Sans MS" w:hAnsi="Comic Sans MS"/>
                <w:sz w:val="32"/>
                <w:szCs w:val="32"/>
              </w:rPr>
              <w:t>gathois</w:t>
            </w:r>
          </w:p>
          <w:p w14:paraId="339A9C5C" w14:textId="77777777" w:rsidR="00D27C41" w:rsidRDefault="00D27C41" w:rsidP="00817497">
            <w:pPr>
              <w:pStyle w:val="En-tt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Email : </w:t>
            </w:r>
            <w:hyperlink r:id="rId6" w:history="1">
              <w:r>
                <w:rPr>
                  <w:rStyle w:val="Lienhypertexte"/>
                  <w:rFonts w:ascii="Comic Sans MS" w:hAnsi="Comic Sans MS"/>
                  <w:sz w:val="24"/>
                  <w:szCs w:val="24"/>
                </w:rPr>
                <w:t>aapia.lien@gmail.com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              Site : </w:t>
            </w:r>
            <w:hyperlink r:id="rId7" w:history="1">
              <w:r>
                <w:rPr>
                  <w:rStyle w:val="Lienhypertexte"/>
                  <w:rFonts w:ascii="Comic Sans MS" w:hAnsi="Comic Sans MS"/>
                  <w:sz w:val="24"/>
                  <w:szCs w:val="24"/>
                </w:rPr>
                <w:t>www.peintresagathois.com</w:t>
              </w:r>
            </w:hyperlink>
          </w:p>
          <w:p w14:paraId="4D6D375C" w14:textId="77777777" w:rsidR="00D27C41" w:rsidRPr="00FE5C0B" w:rsidRDefault="00D27C41" w:rsidP="00817497">
            <w:pPr>
              <w:pStyle w:val="En-tte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Tél : 06 88 55 67 95</w:t>
            </w: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       Facebook : </w:t>
            </w:r>
            <w:r>
              <w:rPr>
                <w:rFonts w:ascii="Comic Sans MS" w:hAnsi="Comic Sans MS"/>
                <w:b/>
                <w:bCs/>
                <w:color w:val="0033CC"/>
                <w:sz w:val="24"/>
                <w:szCs w:val="24"/>
              </w:rPr>
              <w:t>AAPIA</w:t>
            </w:r>
          </w:p>
        </w:tc>
      </w:tr>
    </w:tbl>
    <w:tbl>
      <w:tblPr>
        <w:tblStyle w:val="TableGrid"/>
        <w:tblW w:w="10334" w:type="dxa"/>
        <w:tblInd w:w="-715" w:type="dxa"/>
        <w:tblCellMar>
          <w:top w:w="130" w:type="dxa"/>
          <w:left w:w="5" w:type="dxa"/>
          <w:bottom w:w="44" w:type="dxa"/>
        </w:tblCellMar>
        <w:tblLook w:val="04A0" w:firstRow="1" w:lastRow="0" w:firstColumn="1" w:lastColumn="0" w:noHBand="0" w:noVBand="1"/>
      </w:tblPr>
      <w:tblGrid>
        <w:gridCol w:w="2200"/>
        <w:gridCol w:w="8134"/>
      </w:tblGrid>
      <w:tr w:rsidR="008C37C3" w14:paraId="0AC24D14" w14:textId="77777777" w:rsidTr="003E2FBA">
        <w:trPr>
          <w:trHeight w:val="1007"/>
        </w:trPr>
        <w:tc>
          <w:tcPr>
            <w:tcW w:w="10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CCAB" w14:textId="010EB657" w:rsidR="003E2FBA" w:rsidRDefault="00F72E1A" w:rsidP="003E2FBA">
            <w:pPr>
              <w:ind w:left="9"/>
              <w:jc w:val="center"/>
              <w:rPr>
                <w:rFonts w:ascii="Comic Sans MS" w:eastAsia="Comic Sans MS" w:hAnsi="Comic Sans MS" w:cs="Comic Sans MS"/>
                <w:b/>
                <w:sz w:val="40"/>
              </w:rPr>
            </w:pPr>
            <w:r>
              <w:rPr>
                <w:rFonts w:ascii="Comic Sans MS" w:eastAsia="Comic Sans MS" w:hAnsi="Comic Sans MS" w:cs="Comic Sans MS"/>
                <w:b/>
                <w:sz w:val="40"/>
              </w:rPr>
              <w:t xml:space="preserve">SALON </w:t>
            </w:r>
            <w:r w:rsidR="00FB743F">
              <w:rPr>
                <w:rFonts w:ascii="Comic Sans MS" w:eastAsia="Comic Sans MS" w:hAnsi="Comic Sans MS" w:cs="Comic Sans MS"/>
                <w:b/>
                <w:sz w:val="40"/>
              </w:rPr>
              <w:t>DE LA FEMME</w:t>
            </w:r>
          </w:p>
          <w:p w14:paraId="2C927C96" w14:textId="17028387" w:rsidR="008C37C3" w:rsidRDefault="00F72E1A" w:rsidP="003E2FBA">
            <w:pPr>
              <w:ind w:left="9"/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</w:rPr>
              <w:t xml:space="preserve">du </w:t>
            </w:r>
            <w:r w:rsidR="00FB743F">
              <w:rPr>
                <w:rFonts w:ascii="Comic Sans MS" w:eastAsia="Comic Sans MS" w:hAnsi="Comic Sans MS" w:cs="Comic Sans MS"/>
                <w:b/>
                <w:sz w:val="28"/>
              </w:rPr>
              <w:t>4</w:t>
            </w:r>
            <w:r>
              <w:rPr>
                <w:rFonts w:ascii="Comic Sans MS" w:eastAsia="Comic Sans MS" w:hAnsi="Comic Sans MS" w:cs="Comic Sans MS"/>
                <w:b/>
                <w:sz w:val="28"/>
              </w:rPr>
              <w:t xml:space="preserve"> au </w:t>
            </w:r>
            <w:r w:rsidR="00FB743F">
              <w:rPr>
                <w:rFonts w:ascii="Comic Sans MS" w:eastAsia="Comic Sans MS" w:hAnsi="Comic Sans MS" w:cs="Comic Sans MS"/>
                <w:b/>
                <w:sz w:val="28"/>
              </w:rPr>
              <w:t>11 Juillet 2024</w:t>
            </w:r>
          </w:p>
        </w:tc>
      </w:tr>
      <w:tr w:rsidR="008C37C3" w14:paraId="79AE0125" w14:textId="77777777" w:rsidTr="00374AD3">
        <w:trPr>
          <w:trHeight w:val="16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B13AFC9" w14:textId="77777777" w:rsidR="008C37C3" w:rsidRDefault="00F72E1A">
            <w:pPr>
              <w:ind w:left="108"/>
            </w:pPr>
            <w:r>
              <w:rPr>
                <w:b/>
              </w:rPr>
              <w:t xml:space="preserve">Lieu </w:t>
            </w:r>
            <w: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BA2B7" w14:textId="3D77AC55" w:rsidR="008C37C3" w:rsidRDefault="003C10F0">
            <w:pPr>
              <w:ind w:left="13"/>
            </w:pPr>
            <w:r w:rsidRPr="003C10F0">
              <w:rPr>
                <w:sz w:val="24"/>
                <w:szCs w:val="24"/>
              </w:rPr>
              <w:t>La maison des gens de l’étang</w:t>
            </w:r>
            <w:r>
              <w:rPr>
                <w:sz w:val="24"/>
                <w:szCs w:val="24"/>
              </w:rPr>
              <w:t xml:space="preserve"> à Bouzigues</w:t>
            </w:r>
          </w:p>
        </w:tc>
      </w:tr>
      <w:tr w:rsidR="008C37C3" w:rsidRPr="00362E98" w14:paraId="5F6D5897" w14:textId="77777777" w:rsidTr="00374AD3">
        <w:trPr>
          <w:trHeight w:val="21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36EF143" w14:textId="77777777" w:rsidR="008C37C3" w:rsidRPr="00362E98" w:rsidRDefault="00F72E1A">
            <w:pPr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Horaires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64E3" w14:textId="5BD67AC2" w:rsidR="008C37C3" w:rsidRPr="00362E98" w:rsidRDefault="00F72E1A">
            <w:pPr>
              <w:ind w:left="13"/>
              <w:jc w:val="both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De  </w:t>
            </w:r>
            <w:r w:rsidR="003C10F0" w:rsidRPr="00362E98">
              <w:rPr>
                <w:sz w:val="24"/>
                <w:szCs w:val="24"/>
              </w:rPr>
              <w:t xml:space="preserve">  10h00  </w:t>
            </w:r>
            <w:r w:rsidRPr="00362E98">
              <w:rPr>
                <w:sz w:val="24"/>
                <w:szCs w:val="24"/>
              </w:rPr>
              <w:t xml:space="preserve">à  </w:t>
            </w:r>
            <w:r w:rsidR="003C10F0" w:rsidRPr="00362E98">
              <w:rPr>
                <w:sz w:val="24"/>
                <w:szCs w:val="24"/>
              </w:rPr>
              <w:t>19h00</w:t>
            </w:r>
            <w:r w:rsidRPr="00362E98">
              <w:rPr>
                <w:sz w:val="24"/>
                <w:szCs w:val="24"/>
              </w:rPr>
              <w:t xml:space="preserve">     </w:t>
            </w:r>
            <w:r w:rsidR="00FB743F" w:rsidRPr="00362E98">
              <w:rPr>
                <w:sz w:val="24"/>
                <w:szCs w:val="24"/>
              </w:rPr>
              <w:t>tous les jours</w:t>
            </w:r>
            <w:r w:rsidR="003C10F0" w:rsidRPr="00362E98">
              <w:rPr>
                <w:sz w:val="24"/>
                <w:szCs w:val="24"/>
              </w:rPr>
              <w:t xml:space="preserve"> y compris le </w:t>
            </w:r>
            <w:r w:rsidR="00FB743F" w:rsidRPr="00362E98">
              <w:rPr>
                <w:sz w:val="24"/>
                <w:szCs w:val="24"/>
              </w:rPr>
              <w:t>dimanche</w:t>
            </w:r>
            <w:r w:rsidRPr="00362E98">
              <w:rPr>
                <w:sz w:val="24"/>
                <w:szCs w:val="24"/>
              </w:rPr>
              <w:t xml:space="preserve"> </w:t>
            </w:r>
          </w:p>
        </w:tc>
      </w:tr>
      <w:tr w:rsidR="008C37C3" w:rsidRPr="00362E98" w14:paraId="12C71286" w14:textId="77777777" w:rsidTr="00374AD3">
        <w:trPr>
          <w:trHeight w:val="152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0EC8A14" w14:textId="77777777" w:rsidR="008C37C3" w:rsidRPr="00362E98" w:rsidRDefault="00F72E1A">
            <w:pPr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Droit d’accrochage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BFFD" w14:textId="77777777" w:rsidR="008C37C3" w:rsidRPr="00362E98" w:rsidRDefault="00F72E1A">
            <w:pPr>
              <w:ind w:left="13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Gratuit  </w:t>
            </w:r>
          </w:p>
        </w:tc>
      </w:tr>
      <w:tr w:rsidR="008C37C3" w:rsidRPr="00362E98" w14:paraId="5F52E4EE" w14:textId="77777777" w:rsidTr="00374AD3">
        <w:trPr>
          <w:trHeight w:val="7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A1E53D7" w14:textId="77777777" w:rsidR="008C37C3" w:rsidRPr="00362E98" w:rsidRDefault="00F72E1A">
            <w:pPr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Limite d'inscription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474A" w14:textId="003EDC65" w:rsidR="008C37C3" w:rsidRPr="00362E98" w:rsidRDefault="00F72E1A">
            <w:pPr>
              <w:ind w:left="13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Date limite : </w:t>
            </w:r>
            <w:r w:rsidR="003C10F0" w:rsidRPr="00362E98">
              <w:rPr>
                <w:sz w:val="24"/>
                <w:szCs w:val="24"/>
              </w:rPr>
              <w:t>22 juin 2024</w:t>
            </w:r>
          </w:p>
        </w:tc>
      </w:tr>
      <w:tr w:rsidR="008C37C3" w:rsidRPr="00362E98" w14:paraId="3F2927A0" w14:textId="77777777" w:rsidTr="00374AD3">
        <w:trPr>
          <w:trHeight w:val="422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A2572D4" w14:textId="77777777" w:rsidR="008C37C3" w:rsidRPr="00362E98" w:rsidRDefault="00F72E1A" w:rsidP="00D27C41">
            <w:pPr>
              <w:spacing w:line="360" w:lineRule="auto"/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 xml:space="preserve">Garde </w:t>
            </w:r>
            <w:r w:rsidRPr="00362E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E5DD" w14:textId="77777777" w:rsidR="008C37C3" w:rsidRPr="00362E98" w:rsidRDefault="00F72E1A">
            <w:pPr>
              <w:ind w:left="6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Prévoir un ou deux jours de garde</w:t>
            </w:r>
            <w:r w:rsidRPr="00362E98">
              <w:rPr>
                <w:sz w:val="24"/>
                <w:szCs w:val="24"/>
              </w:rPr>
              <w:t xml:space="preserve"> ou s’acquitter d’une contribution de 15 € à la journée versée au remplaçant  </w:t>
            </w:r>
          </w:p>
        </w:tc>
      </w:tr>
      <w:tr w:rsidR="008C37C3" w:rsidRPr="00362E98" w14:paraId="5D85C52B" w14:textId="77777777" w:rsidTr="00374AD3">
        <w:trPr>
          <w:trHeight w:val="7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F1C9B47" w14:textId="77777777" w:rsidR="00362E98" w:rsidRDefault="00362E98">
            <w:pPr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Jours de garde</w:t>
            </w:r>
          </w:p>
          <w:p w14:paraId="6E8552D0" w14:textId="34327295" w:rsidR="00362E98" w:rsidRDefault="00362E98">
            <w:pPr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choisis</w:t>
            </w:r>
          </w:p>
          <w:p w14:paraId="28E204E3" w14:textId="198FF79A" w:rsidR="008C37C3" w:rsidRPr="00362E98" w:rsidRDefault="00F72E1A">
            <w:pPr>
              <w:ind w:left="108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1E23131" w14:textId="7A242595" w:rsidR="008C37C3" w:rsidRPr="00362E98" w:rsidRDefault="00F72E1A">
            <w:pPr>
              <w:ind w:left="13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</w:t>
            </w:r>
          </w:p>
        </w:tc>
      </w:tr>
      <w:tr w:rsidR="008C37C3" w:rsidRPr="00362E98" w14:paraId="124F5D46" w14:textId="77777777" w:rsidTr="00362E98">
        <w:trPr>
          <w:trHeight w:val="24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FE9EE71" w14:textId="10488F97" w:rsidR="008C37C3" w:rsidRPr="00362E98" w:rsidRDefault="00362E98" w:rsidP="00362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Thème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1659D45" w14:textId="66585CC7" w:rsidR="008C37C3" w:rsidRPr="00362E98" w:rsidRDefault="00F72E1A" w:rsidP="00362E98">
            <w:pPr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</w:t>
            </w:r>
            <w:r w:rsidR="00362E98" w:rsidRPr="00362E98">
              <w:rPr>
                <w:b/>
                <w:sz w:val="24"/>
                <w:szCs w:val="24"/>
              </w:rPr>
              <w:t>La femme</w:t>
            </w:r>
          </w:p>
        </w:tc>
      </w:tr>
      <w:tr w:rsidR="008C37C3" w:rsidRPr="00362E98" w14:paraId="1CDC0346" w14:textId="77777777" w:rsidTr="00374AD3">
        <w:trPr>
          <w:trHeight w:val="6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9BA0DEA" w14:textId="77777777" w:rsidR="008C37C3" w:rsidRPr="00362E98" w:rsidRDefault="00F72E1A" w:rsidP="003E2FBA">
            <w:pPr>
              <w:spacing w:line="480" w:lineRule="auto"/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Nombre d'œuvres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15B3417" w14:textId="77777777" w:rsidR="008C37C3" w:rsidRPr="00362E98" w:rsidRDefault="003C10F0" w:rsidP="003C10F0">
            <w:pPr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>3 ou 4 tableaux  selon espace disponible</w:t>
            </w:r>
          </w:p>
          <w:p w14:paraId="45E27CD6" w14:textId="11C7396F" w:rsidR="003C10F0" w:rsidRPr="00362E98" w:rsidRDefault="00362E98" w:rsidP="003C10F0">
            <w:pPr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>Les toiles doivent être équipées de cordon d’accrochage.</w:t>
            </w:r>
          </w:p>
        </w:tc>
      </w:tr>
      <w:tr w:rsidR="008C37C3" w:rsidRPr="00362E98" w14:paraId="6FA99FE7" w14:textId="77777777" w:rsidTr="00374AD3">
        <w:trPr>
          <w:trHeight w:val="38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F764CA0" w14:textId="77777777" w:rsidR="008C37C3" w:rsidRPr="00362E98" w:rsidRDefault="00F72E1A" w:rsidP="003E2FBA">
            <w:pPr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 xml:space="preserve">Réception   </w:t>
            </w:r>
          </w:p>
          <w:p w14:paraId="386678CE" w14:textId="77777777" w:rsidR="008C37C3" w:rsidRPr="00362E98" w:rsidRDefault="00F72E1A" w:rsidP="003E2FBA">
            <w:pPr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Accrochage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55924" w14:textId="2CE0749C" w:rsidR="008C37C3" w:rsidRPr="00362E98" w:rsidRDefault="00362E98" w:rsidP="00362E98">
            <w:pPr>
              <w:spacing w:line="360" w:lineRule="auto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Le </w:t>
            </w:r>
            <w:r w:rsidR="003C10F0" w:rsidRPr="00362E98">
              <w:rPr>
                <w:sz w:val="24"/>
                <w:szCs w:val="24"/>
              </w:rPr>
              <w:t xml:space="preserve">4 juillet de </w:t>
            </w:r>
            <w:r w:rsidRPr="00362E98">
              <w:rPr>
                <w:sz w:val="24"/>
                <w:szCs w:val="24"/>
              </w:rPr>
              <w:t>9h à 11h.</w:t>
            </w:r>
          </w:p>
        </w:tc>
      </w:tr>
      <w:tr w:rsidR="008C37C3" w:rsidRPr="00362E98" w14:paraId="7E75975F" w14:textId="77777777" w:rsidTr="00374AD3">
        <w:trPr>
          <w:trHeight w:val="183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9685B59" w14:textId="77777777" w:rsidR="008C37C3" w:rsidRPr="00362E98" w:rsidRDefault="00F72E1A">
            <w:pPr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 </w:t>
            </w:r>
            <w:r w:rsidRPr="00362E98">
              <w:rPr>
                <w:b/>
                <w:sz w:val="24"/>
                <w:szCs w:val="24"/>
              </w:rPr>
              <w:t xml:space="preserve">Vernissage </w:t>
            </w:r>
            <w:r w:rsidRPr="00362E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3855E0B" w14:textId="46CED758" w:rsidR="008C37C3" w:rsidRPr="00362E98" w:rsidRDefault="00F72E1A">
            <w:pPr>
              <w:ind w:left="6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</w:t>
            </w:r>
            <w:r w:rsidR="00362E98" w:rsidRPr="00362E98">
              <w:rPr>
                <w:sz w:val="24"/>
                <w:szCs w:val="24"/>
              </w:rPr>
              <w:t>Pas de vernissage</w:t>
            </w:r>
          </w:p>
        </w:tc>
      </w:tr>
      <w:tr w:rsidR="008C37C3" w:rsidRPr="00362E98" w14:paraId="72E51184" w14:textId="77777777" w:rsidTr="00374AD3">
        <w:trPr>
          <w:trHeight w:val="14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03D0D61" w14:textId="77777777" w:rsidR="008C37C3" w:rsidRPr="00362E98" w:rsidRDefault="00F72E1A">
            <w:pPr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 </w:t>
            </w:r>
            <w:r w:rsidRPr="00362E98">
              <w:rPr>
                <w:b/>
                <w:sz w:val="24"/>
                <w:szCs w:val="24"/>
              </w:rPr>
              <w:t xml:space="preserve">Ouverture au public </w:t>
            </w:r>
            <w:r w:rsidRPr="00362E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136EB13" w14:textId="30D63B6E" w:rsidR="008C37C3" w:rsidRPr="00362E98" w:rsidRDefault="00362E98">
            <w:pPr>
              <w:ind w:left="6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>Le 4 juillet à 14h</w:t>
            </w:r>
          </w:p>
        </w:tc>
      </w:tr>
      <w:tr w:rsidR="008C37C3" w:rsidRPr="00362E98" w14:paraId="3D0A5E95" w14:textId="77777777" w:rsidTr="00374AD3">
        <w:trPr>
          <w:trHeight w:val="9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8DDE678" w14:textId="77777777" w:rsidR="008C37C3" w:rsidRPr="00362E98" w:rsidRDefault="00F72E1A">
            <w:pPr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Décrochage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3DF6AA0" w14:textId="2FA25095" w:rsidR="008C37C3" w:rsidRPr="00362E98" w:rsidRDefault="00362E98">
            <w:pPr>
              <w:ind w:left="13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>Le 11 juillet à partir de 17h.</w:t>
            </w:r>
          </w:p>
        </w:tc>
      </w:tr>
      <w:tr w:rsidR="00374AD3" w:rsidRPr="00362E98" w14:paraId="469508E8" w14:textId="77777777">
        <w:trPr>
          <w:trHeight w:val="4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621924A" w14:textId="5EFCF3A1" w:rsidR="00374AD3" w:rsidRPr="00362E98" w:rsidRDefault="00374AD3">
            <w:pPr>
              <w:ind w:left="108"/>
              <w:rPr>
                <w:b/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Matériel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5200DA8" w14:textId="566AD014" w:rsidR="00374AD3" w:rsidRPr="00362E98" w:rsidRDefault="00362E98" w:rsidP="00374AD3">
            <w:pPr>
              <w:ind w:left="13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>D</w:t>
            </w:r>
            <w:r w:rsidR="00374AD3" w:rsidRPr="00362E98">
              <w:rPr>
                <w:sz w:val="24"/>
                <w:szCs w:val="24"/>
              </w:rPr>
              <w:t xml:space="preserve">es cimaises seront à la disposition des exposants. </w:t>
            </w:r>
          </w:p>
          <w:p w14:paraId="10F5F3C2" w14:textId="09C77D14" w:rsidR="00374AD3" w:rsidRPr="00362E98" w:rsidRDefault="00362E98" w:rsidP="00374AD3">
            <w:pPr>
              <w:ind w:left="13"/>
              <w:rPr>
                <w:b/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>Un grand meuble sera</w:t>
            </w:r>
            <w:r w:rsidR="00374AD3" w:rsidRPr="00362E98">
              <w:rPr>
                <w:sz w:val="24"/>
                <w:szCs w:val="24"/>
              </w:rPr>
              <w:t xml:space="preserve"> à la disposition des sculpteurs</w:t>
            </w:r>
            <w:r w:rsidRPr="00362E98">
              <w:rPr>
                <w:sz w:val="24"/>
                <w:szCs w:val="24"/>
              </w:rPr>
              <w:t>. P</w:t>
            </w:r>
            <w:r w:rsidRPr="00362E98">
              <w:rPr>
                <w:sz w:val="24"/>
                <w:szCs w:val="24"/>
              </w:rPr>
              <w:t>révoir table et nappe.</w:t>
            </w:r>
          </w:p>
        </w:tc>
      </w:tr>
      <w:tr w:rsidR="008C37C3" w:rsidRPr="00362E98" w14:paraId="35F3E168" w14:textId="77777777" w:rsidTr="00374AD3">
        <w:trPr>
          <w:trHeight w:val="43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1E0FCEA" w14:textId="77777777" w:rsidR="008C37C3" w:rsidRPr="00362E98" w:rsidRDefault="00F72E1A">
            <w:pPr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 xml:space="preserve">Animateur(s) / </w:t>
            </w:r>
          </w:p>
          <w:p w14:paraId="4F536F34" w14:textId="77777777" w:rsidR="008C37C3" w:rsidRPr="00362E98" w:rsidRDefault="00F72E1A">
            <w:pPr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Responsable(s)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E01B2" w14:textId="77777777" w:rsidR="008C37C3" w:rsidRPr="00362E98" w:rsidRDefault="00F72E1A">
            <w:pPr>
              <w:ind w:left="13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Le Bureau.  </w:t>
            </w:r>
          </w:p>
        </w:tc>
      </w:tr>
      <w:tr w:rsidR="008C37C3" w:rsidRPr="00362E98" w14:paraId="20A7AF72" w14:textId="77777777" w:rsidTr="00374AD3">
        <w:trPr>
          <w:trHeight w:val="91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81B2127" w14:textId="77777777" w:rsidR="008C37C3" w:rsidRPr="00362E98" w:rsidRDefault="00F72E1A">
            <w:pPr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 xml:space="preserve">  Conditions </w:t>
            </w:r>
            <w:r w:rsidRPr="00362E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3D3D538" w14:textId="77777777" w:rsidR="008C37C3" w:rsidRPr="00362E98" w:rsidRDefault="00F72E1A">
            <w:pPr>
              <w:ind w:left="6"/>
              <w:rPr>
                <w:sz w:val="24"/>
                <w:szCs w:val="24"/>
              </w:rPr>
            </w:pPr>
            <w:r w:rsidRPr="00362E98">
              <w:rPr>
                <w:sz w:val="24"/>
                <w:szCs w:val="24"/>
              </w:rPr>
              <w:t xml:space="preserve"> Nombre d’exposants admis : selon disponibilité  </w:t>
            </w:r>
          </w:p>
        </w:tc>
      </w:tr>
      <w:tr w:rsidR="008C37C3" w:rsidRPr="00362E98" w14:paraId="3DEFBC24" w14:textId="77777777">
        <w:trPr>
          <w:trHeight w:val="10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C0263AE" w14:textId="77777777" w:rsidR="008C37C3" w:rsidRPr="00362E98" w:rsidRDefault="00F72E1A" w:rsidP="00FB743F">
            <w:pPr>
              <w:spacing w:line="600" w:lineRule="auto"/>
              <w:ind w:left="108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Inscriptions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FE0C" w14:textId="77777777" w:rsidR="008C37C3" w:rsidRPr="00362E98" w:rsidRDefault="00F72E1A">
            <w:pPr>
              <w:ind w:left="44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>Nanou GUILLOIS</w:t>
            </w:r>
            <w:r w:rsidRPr="00362E98">
              <w:rPr>
                <w:sz w:val="24"/>
                <w:szCs w:val="24"/>
              </w:rPr>
              <w:t xml:space="preserve">  </w:t>
            </w:r>
          </w:p>
          <w:p w14:paraId="213D0B85" w14:textId="77777777" w:rsidR="008C37C3" w:rsidRPr="00362E98" w:rsidRDefault="00F72E1A">
            <w:pPr>
              <w:ind w:left="44"/>
              <w:rPr>
                <w:sz w:val="24"/>
                <w:szCs w:val="24"/>
              </w:rPr>
            </w:pPr>
            <w:r w:rsidRPr="00362E98">
              <w:rPr>
                <w:b/>
                <w:sz w:val="24"/>
                <w:szCs w:val="24"/>
              </w:rPr>
              <w:t xml:space="preserve">7 Chemin du Lavandin 34300 GRAU D’AGDE – Tél. 0688556795 </w:t>
            </w:r>
            <w:hyperlink r:id="rId8">
              <w:r w:rsidRPr="00362E98">
                <w:rPr>
                  <w:color w:val="0563C1"/>
                  <w:sz w:val="24"/>
                  <w:szCs w:val="24"/>
                  <w:u w:val="single" w:color="0563C1"/>
                </w:rPr>
                <w:t>www.peintresagathois.c</w:t>
              </w:r>
            </w:hyperlink>
            <w:hyperlink r:id="rId9">
              <w:r w:rsidRPr="00362E98">
                <w:rPr>
                  <w:color w:val="0563C1"/>
                  <w:sz w:val="24"/>
                  <w:szCs w:val="24"/>
                  <w:u w:val="single" w:color="0563C1"/>
                </w:rPr>
                <w:t>o</w:t>
              </w:r>
            </w:hyperlink>
            <w:hyperlink r:id="rId10">
              <w:r w:rsidRPr="00362E98">
                <w:rPr>
                  <w:color w:val="0563C1"/>
                  <w:sz w:val="24"/>
                  <w:szCs w:val="24"/>
                  <w:u w:val="single" w:color="0563C1"/>
                </w:rPr>
                <w:t>m</w:t>
              </w:r>
            </w:hyperlink>
            <w:hyperlink r:id="rId11">
              <w:r w:rsidRPr="00362E98">
                <w:rPr>
                  <w:b/>
                  <w:sz w:val="24"/>
                  <w:szCs w:val="24"/>
                </w:rPr>
                <w:t xml:space="preserve">   </w:t>
              </w:r>
            </w:hyperlink>
            <w:r w:rsidRPr="00362E98">
              <w:rPr>
                <w:b/>
                <w:sz w:val="24"/>
                <w:szCs w:val="24"/>
              </w:rPr>
              <w:t xml:space="preserve">   ou     </w:t>
            </w:r>
            <w:r w:rsidRPr="00362E98">
              <w:rPr>
                <w:color w:val="000080"/>
                <w:sz w:val="24"/>
                <w:szCs w:val="24"/>
                <w:u w:val="single" w:color="000080"/>
              </w:rPr>
              <w:t>aapia.lien@gmail.com</w:t>
            </w:r>
            <w:r w:rsidRPr="00362E98">
              <w:rPr>
                <w:sz w:val="24"/>
                <w:szCs w:val="24"/>
              </w:rPr>
              <w:t xml:space="preserve">  </w:t>
            </w:r>
          </w:p>
        </w:tc>
      </w:tr>
    </w:tbl>
    <w:p w14:paraId="31118E37" w14:textId="77777777" w:rsidR="008C37C3" w:rsidRPr="00362E98" w:rsidRDefault="00F72E1A">
      <w:pPr>
        <w:spacing w:after="0"/>
        <w:ind w:left="-720"/>
        <w:jc w:val="both"/>
        <w:rPr>
          <w:sz w:val="24"/>
          <w:szCs w:val="24"/>
        </w:rPr>
      </w:pPr>
      <w:r w:rsidRPr="00362E98">
        <w:rPr>
          <w:sz w:val="24"/>
          <w:szCs w:val="24"/>
        </w:rPr>
        <w:t xml:space="preserve">  </w:t>
      </w:r>
    </w:p>
    <w:sectPr w:rsidR="008C37C3" w:rsidRPr="00362E98">
      <w:pgSz w:w="11899" w:h="16841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4862"/>
    <w:multiLevelType w:val="hybridMultilevel"/>
    <w:tmpl w:val="2952952A"/>
    <w:lvl w:ilvl="0" w:tplc="03261C7A">
      <w:start w:val="2"/>
      <w:numFmt w:val="decimal"/>
      <w:lvlText w:val="%1"/>
      <w:lvlJc w:val="left"/>
      <w:pPr>
        <w:ind w:left="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E958E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36D9AE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6A325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6216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A6EB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43EB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0D88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08AC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6B5DC1"/>
    <w:multiLevelType w:val="hybridMultilevel"/>
    <w:tmpl w:val="1640FBC2"/>
    <w:lvl w:ilvl="0" w:tplc="E8C67A8A">
      <w:start w:val="1"/>
      <w:numFmt w:val="bullet"/>
      <w:lvlText w:val="-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840B6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05FC4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4796E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6B2EC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A1CA8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02AFE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02C28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C9EF8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3561532">
    <w:abstractNumId w:val="1"/>
  </w:num>
  <w:num w:numId="2" w16cid:durableId="73724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3"/>
    <w:rsid w:val="002B7DD2"/>
    <w:rsid w:val="00362E98"/>
    <w:rsid w:val="00374AD3"/>
    <w:rsid w:val="003C10F0"/>
    <w:rsid w:val="003E2FBA"/>
    <w:rsid w:val="008C37C3"/>
    <w:rsid w:val="00B21EFD"/>
    <w:rsid w:val="00D27C41"/>
    <w:rsid w:val="00F72E1A"/>
    <w:rsid w:val="00F80B65"/>
    <w:rsid w:val="00F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49CA"/>
  <w15:docId w15:val="{C0396738-F040-4A8D-81A1-0531A4B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D27C41"/>
    <w:rPr>
      <w:color w:val="0563C1" w:themeColor="hyperlink"/>
      <w:u w:val="single"/>
    </w:rPr>
  </w:style>
  <w:style w:type="paragraph" w:styleId="En-tte">
    <w:name w:val="header"/>
    <w:basedOn w:val="Normal"/>
    <w:link w:val="En-tteCar1"/>
    <w:uiPriority w:val="99"/>
    <w:unhideWhenUsed/>
    <w:rsid w:val="00D27C41"/>
    <w:pPr>
      <w:tabs>
        <w:tab w:val="center" w:pos="4536"/>
        <w:tab w:val="right" w:pos="9072"/>
      </w:tabs>
      <w:suppressAutoHyphens/>
      <w:spacing w:after="0" w:line="240" w:lineRule="auto"/>
    </w:pPr>
    <w:rPr>
      <w:rFonts w:asciiTheme="minorHAnsi" w:eastAsiaTheme="minorEastAsia" w:hAnsiTheme="minorHAnsi" w:cstheme="minorBidi"/>
      <w:color w:val="00000A"/>
    </w:rPr>
  </w:style>
  <w:style w:type="character" w:customStyle="1" w:styleId="En-tteCar">
    <w:name w:val="En-tête Car"/>
    <w:basedOn w:val="Policepardfaut"/>
    <w:uiPriority w:val="99"/>
    <w:semiHidden/>
    <w:rsid w:val="00D27C41"/>
    <w:rPr>
      <w:rFonts w:ascii="Calibri" w:eastAsia="Calibri" w:hAnsi="Calibri" w:cs="Calibri"/>
      <w:color w:val="000000"/>
    </w:rPr>
  </w:style>
  <w:style w:type="paragraph" w:customStyle="1" w:styleId="En-tte1">
    <w:name w:val="En-tête1"/>
    <w:basedOn w:val="Normal"/>
    <w:uiPriority w:val="99"/>
    <w:rsid w:val="00D27C41"/>
    <w:pPr>
      <w:tabs>
        <w:tab w:val="center" w:pos="4536"/>
        <w:tab w:val="right" w:pos="9072"/>
      </w:tabs>
      <w:suppressAutoHyphens/>
      <w:spacing w:after="0" w:line="240" w:lineRule="auto"/>
    </w:pPr>
    <w:rPr>
      <w:rFonts w:asciiTheme="minorHAnsi" w:eastAsiaTheme="minorEastAsia" w:hAnsiTheme="minorHAnsi" w:cstheme="minorBidi"/>
      <w:color w:val="00000A"/>
    </w:rPr>
  </w:style>
  <w:style w:type="character" w:customStyle="1" w:styleId="En-tteCar1">
    <w:name w:val="En-tête Car1"/>
    <w:basedOn w:val="Policepardfaut"/>
    <w:link w:val="En-tte"/>
    <w:uiPriority w:val="99"/>
    <w:locked/>
    <w:rsid w:val="00D27C41"/>
    <w:rPr>
      <w:color w:val="00000A"/>
    </w:rPr>
  </w:style>
  <w:style w:type="table" w:styleId="Grilledutableau">
    <w:name w:val="Table Grid"/>
    <w:basedOn w:val="TableauNormal"/>
    <w:uiPriority w:val="39"/>
    <w:rsid w:val="00D2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intresagathoi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intresagatho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pia.lien@gmail.com" TargetMode="External"/><Relationship Id="rId11" Type="http://schemas.openxmlformats.org/officeDocument/2006/relationships/hyperlink" Target="http://www.peintresagathois.com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peintresagathoi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intresagathoi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cp:lastModifiedBy>Nadine GUILLOIS</cp:lastModifiedBy>
  <cp:revision>3</cp:revision>
  <dcterms:created xsi:type="dcterms:W3CDTF">2024-05-26T15:48:00Z</dcterms:created>
  <dcterms:modified xsi:type="dcterms:W3CDTF">2024-05-27T15:24:00Z</dcterms:modified>
</cp:coreProperties>
</file>