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E242" w14:textId="77777777" w:rsidR="008C37C3" w:rsidRDefault="00F72E1A">
      <w:pPr>
        <w:spacing w:after="0"/>
        <w:ind w:left="-668"/>
        <w:jc w:val="both"/>
      </w:pPr>
      <w:r>
        <w:rPr>
          <w:noProof/>
        </w:rPr>
        <w:drawing>
          <wp:inline distT="0" distB="0" distL="0" distR="0" wp14:anchorId="0989A55B" wp14:editId="00995194">
            <wp:extent cx="5334000" cy="88582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Style w:val="TableGrid"/>
        <w:tblW w:w="10334" w:type="dxa"/>
        <w:tblInd w:w="-715" w:type="dxa"/>
        <w:tblCellMar>
          <w:top w:w="130" w:type="dxa"/>
          <w:left w:w="5" w:type="dxa"/>
          <w:bottom w:w="44" w:type="dxa"/>
        </w:tblCellMar>
        <w:tblLook w:val="04A0" w:firstRow="1" w:lastRow="0" w:firstColumn="1" w:lastColumn="0" w:noHBand="0" w:noVBand="1"/>
      </w:tblPr>
      <w:tblGrid>
        <w:gridCol w:w="2200"/>
        <w:gridCol w:w="8134"/>
      </w:tblGrid>
      <w:tr w:rsidR="008C37C3" w14:paraId="0AC24D14" w14:textId="77777777" w:rsidTr="00C3589B">
        <w:trPr>
          <w:trHeight w:val="1999"/>
        </w:trPr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01DA" w14:textId="77777777" w:rsidR="008C37C3" w:rsidRPr="00561BC1" w:rsidRDefault="00F72E1A">
            <w:pPr>
              <w:ind w:left="9"/>
              <w:jc w:val="center"/>
              <w:rPr>
                <w:sz w:val="20"/>
                <w:szCs w:val="20"/>
              </w:rPr>
            </w:pPr>
            <w:r w:rsidRPr="00561BC1">
              <w:rPr>
                <w:rFonts w:ascii="Comic Sans MS" w:eastAsia="Comic Sans MS" w:hAnsi="Comic Sans MS" w:cs="Comic Sans MS"/>
                <w:b/>
                <w:sz w:val="36"/>
                <w:szCs w:val="20"/>
              </w:rPr>
              <w:t xml:space="preserve">SALON LA CHAPELLE </w:t>
            </w:r>
            <w:r w:rsidRPr="00561BC1">
              <w:rPr>
                <w:sz w:val="20"/>
                <w:szCs w:val="20"/>
              </w:rPr>
              <w:t xml:space="preserve"> </w:t>
            </w:r>
          </w:p>
          <w:p w14:paraId="6D3FD60B" w14:textId="77777777" w:rsidR="008C37C3" w:rsidRPr="00561BC1" w:rsidRDefault="00F72E1A">
            <w:pPr>
              <w:ind w:left="142"/>
              <w:rPr>
                <w:sz w:val="20"/>
                <w:szCs w:val="20"/>
              </w:rPr>
            </w:pPr>
            <w:r w:rsidRPr="00561BC1">
              <w:rPr>
                <w:rFonts w:ascii="Comic Sans MS" w:eastAsia="Comic Sans MS" w:hAnsi="Comic Sans MS" w:cs="Comic Sans MS"/>
                <w:b/>
                <w:sz w:val="36"/>
                <w:szCs w:val="20"/>
              </w:rPr>
              <w:t xml:space="preserve">    GRANDS FORMATS – PETITS FORMATS    </w:t>
            </w:r>
            <w:r w:rsidRPr="00561BC1">
              <w:rPr>
                <w:sz w:val="20"/>
                <w:szCs w:val="20"/>
              </w:rPr>
              <w:t xml:space="preserve"> </w:t>
            </w:r>
          </w:p>
          <w:p w14:paraId="450359A2" w14:textId="77777777" w:rsidR="008C37C3" w:rsidRPr="00561BC1" w:rsidRDefault="00F72E1A">
            <w:pPr>
              <w:ind w:left="1604"/>
              <w:rPr>
                <w:sz w:val="20"/>
                <w:szCs w:val="20"/>
              </w:rPr>
            </w:pPr>
            <w:r w:rsidRPr="00561BC1">
              <w:rPr>
                <w:rFonts w:ascii="Comic Sans MS" w:eastAsia="Comic Sans MS" w:hAnsi="Comic Sans MS" w:cs="Comic Sans MS"/>
                <w:b/>
                <w:sz w:val="36"/>
                <w:szCs w:val="20"/>
              </w:rPr>
              <w:t xml:space="preserve">           </w:t>
            </w:r>
            <w:proofErr w:type="gramStart"/>
            <w:r w:rsidRPr="00561BC1">
              <w:rPr>
                <w:rFonts w:ascii="Comic Sans MS" w:eastAsia="Comic Sans MS" w:hAnsi="Comic Sans MS" w:cs="Comic Sans MS"/>
                <w:b/>
                <w:sz w:val="36"/>
                <w:szCs w:val="20"/>
              </w:rPr>
              <w:t>et</w:t>
            </w:r>
            <w:proofErr w:type="gramEnd"/>
            <w:r w:rsidRPr="00561BC1">
              <w:rPr>
                <w:rFonts w:ascii="Comic Sans MS" w:eastAsia="Comic Sans MS" w:hAnsi="Comic Sans MS" w:cs="Comic Sans MS"/>
                <w:b/>
                <w:sz w:val="36"/>
                <w:szCs w:val="20"/>
              </w:rPr>
              <w:t xml:space="preserve"> ARTS RECUP </w:t>
            </w:r>
            <w:r w:rsidRPr="00561BC1">
              <w:rPr>
                <w:sz w:val="20"/>
                <w:szCs w:val="20"/>
              </w:rPr>
              <w:t xml:space="preserve"> </w:t>
            </w:r>
          </w:p>
          <w:p w14:paraId="2C927C96" w14:textId="484FB6A8" w:rsidR="008C37C3" w:rsidRDefault="00F72E1A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du 1</w:t>
            </w:r>
            <w:r w:rsidR="00A26762">
              <w:rPr>
                <w:rFonts w:ascii="Comic Sans MS" w:eastAsia="Comic Sans MS" w:hAnsi="Comic Sans MS" w:cs="Comic Sans MS"/>
                <w:b/>
                <w:sz w:val="28"/>
              </w:rPr>
              <w:t>8</w:t>
            </w:r>
            <w:r w:rsidR="00C3589B">
              <w:rPr>
                <w:rFonts w:ascii="Comic Sans MS" w:eastAsia="Comic Sans MS" w:hAnsi="Comic Sans MS" w:cs="Comic Sans MS"/>
                <w:b/>
                <w:sz w:val="28"/>
              </w:rPr>
              <w:t xml:space="preserve"> au 31 juillet 2022</w:t>
            </w:r>
            <w:r>
              <w:t xml:space="preserve">  </w:t>
            </w:r>
          </w:p>
        </w:tc>
        <w:bookmarkStart w:id="0" w:name="_GoBack"/>
        <w:bookmarkEnd w:id="0"/>
      </w:tr>
      <w:tr w:rsidR="008C37C3" w14:paraId="79AE0125" w14:textId="77777777" w:rsidTr="00374AD3">
        <w:trPr>
          <w:trHeight w:val="1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5B13AFC9" w14:textId="77777777" w:rsidR="008C37C3" w:rsidRDefault="00F72E1A">
            <w:pPr>
              <w:ind w:left="108"/>
            </w:pPr>
            <w:r>
              <w:rPr>
                <w:b/>
              </w:rPr>
              <w:t xml:space="preserve">Lieu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BA2B7" w14:textId="456F0B03" w:rsidR="008C37C3" w:rsidRDefault="00F72E1A">
            <w:pPr>
              <w:ind w:left="13"/>
            </w:pPr>
            <w:r>
              <w:rPr>
                <w:sz w:val="24"/>
              </w:rPr>
              <w:t>Chapelle Anatole France,   rue du 11 novembre   AGDE</w:t>
            </w:r>
            <w:r>
              <w:t xml:space="preserve">  </w:t>
            </w:r>
          </w:p>
        </w:tc>
      </w:tr>
      <w:tr w:rsidR="008C37C3" w14:paraId="5F6D5897" w14:textId="77777777" w:rsidTr="00374AD3">
        <w:trPr>
          <w:trHeight w:val="21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6EF143" w14:textId="77777777" w:rsidR="008C37C3" w:rsidRDefault="00F72E1A">
            <w:pPr>
              <w:ind w:left="108"/>
            </w:pPr>
            <w:r>
              <w:rPr>
                <w:b/>
              </w:rPr>
              <w:t>Horaires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64E3" w14:textId="77777777" w:rsidR="008C37C3" w:rsidRDefault="00F72E1A">
            <w:pPr>
              <w:ind w:left="13"/>
              <w:jc w:val="both"/>
            </w:pPr>
            <w:r>
              <w:rPr>
                <w:sz w:val="24"/>
              </w:rPr>
              <w:t xml:space="preserve"> De 10h00 à 13h00      et      de 15h30 à 19h00   toute la semaine dimanche compris</w:t>
            </w:r>
            <w:r>
              <w:t xml:space="preserve"> </w:t>
            </w:r>
          </w:p>
        </w:tc>
      </w:tr>
      <w:tr w:rsidR="008C37C3" w14:paraId="12C71286" w14:textId="77777777" w:rsidTr="00374AD3">
        <w:trPr>
          <w:trHeight w:val="15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EC8A14" w14:textId="77777777" w:rsidR="008C37C3" w:rsidRDefault="00F72E1A">
            <w:pPr>
              <w:ind w:left="108"/>
            </w:pPr>
            <w:r>
              <w:rPr>
                <w:b/>
              </w:rPr>
              <w:t>Droit d’accrochage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BFFD" w14:textId="77777777" w:rsidR="008C37C3" w:rsidRDefault="00F72E1A">
            <w:pPr>
              <w:ind w:left="13"/>
            </w:pPr>
            <w:r>
              <w:rPr>
                <w:sz w:val="24"/>
              </w:rPr>
              <w:t xml:space="preserve"> Gratuit</w:t>
            </w:r>
            <w:r>
              <w:t xml:space="preserve">  </w:t>
            </w:r>
          </w:p>
        </w:tc>
      </w:tr>
      <w:tr w:rsidR="008C37C3" w14:paraId="5F52E4EE" w14:textId="77777777" w:rsidTr="00374AD3">
        <w:trPr>
          <w:trHeight w:val="7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A1E53D7" w14:textId="77777777" w:rsidR="008C37C3" w:rsidRDefault="00F72E1A">
            <w:pPr>
              <w:ind w:left="108"/>
            </w:pPr>
            <w:r>
              <w:rPr>
                <w:b/>
              </w:rPr>
              <w:t>Limite d'inscription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474A" w14:textId="6E81D172" w:rsidR="008C37C3" w:rsidRDefault="00F72E1A">
            <w:pPr>
              <w:ind w:left="13"/>
            </w:pPr>
            <w:r>
              <w:rPr>
                <w:sz w:val="24"/>
              </w:rPr>
              <w:t xml:space="preserve">Date limite : </w:t>
            </w:r>
            <w:r w:rsidR="00A26762">
              <w:rPr>
                <w:sz w:val="24"/>
              </w:rPr>
              <w:t>15 juillet 2022</w:t>
            </w:r>
            <w:r>
              <w:t xml:space="preserve"> </w:t>
            </w:r>
          </w:p>
        </w:tc>
      </w:tr>
      <w:tr w:rsidR="008C37C3" w14:paraId="3F2927A0" w14:textId="77777777" w:rsidTr="00374AD3">
        <w:trPr>
          <w:trHeight w:val="4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0A2572D4" w14:textId="77777777" w:rsidR="008C37C3" w:rsidRDefault="00F72E1A">
            <w:pPr>
              <w:ind w:left="108"/>
            </w:pPr>
            <w:r>
              <w:rPr>
                <w:b/>
              </w:rPr>
              <w:t xml:space="preserve">Garde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E5DD" w14:textId="77777777" w:rsidR="008C37C3" w:rsidRDefault="00F72E1A">
            <w:pPr>
              <w:ind w:left="6"/>
            </w:pPr>
            <w:r>
              <w:rPr>
                <w:b/>
              </w:rPr>
              <w:t>Prévoir un ou deux jours de garde</w:t>
            </w:r>
            <w:r>
              <w:t xml:space="preserve"> ou s’acquitter d’une contribution de 15 € à la journée versée au remplaçant  </w:t>
            </w:r>
          </w:p>
        </w:tc>
      </w:tr>
      <w:tr w:rsidR="008C37C3" w14:paraId="5D85C52B" w14:textId="77777777" w:rsidTr="00374AD3">
        <w:trPr>
          <w:trHeight w:val="7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8E204E3" w14:textId="77777777" w:rsidR="008C37C3" w:rsidRDefault="00F72E1A">
            <w:pPr>
              <w:ind w:left="108"/>
            </w:pPr>
            <w:r>
              <w:rPr>
                <w:b/>
              </w:rPr>
              <w:t>Thème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E23131" w14:textId="77777777" w:rsidR="008C37C3" w:rsidRDefault="00F72E1A">
            <w:pPr>
              <w:ind w:left="13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LIBRE</w:t>
            </w:r>
            <w:r>
              <w:t xml:space="preserve">  </w:t>
            </w:r>
          </w:p>
        </w:tc>
      </w:tr>
      <w:tr w:rsidR="008C37C3" w14:paraId="124F5D46" w14:textId="77777777" w:rsidTr="00561BC1">
        <w:trPr>
          <w:trHeight w:val="281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6FE9EE71" w14:textId="77777777" w:rsidR="008C37C3" w:rsidRDefault="00F72E1A">
            <w:r>
              <w:rPr>
                <w:b/>
              </w:rPr>
              <w:t xml:space="preserve">  Format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6D6480" w14:textId="77777777" w:rsidR="008C37C3" w:rsidRDefault="00F72E1A">
            <w:pPr>
              <w:ind w:left="1"/>
            </w:pPr>
            <w:r>
              <w:rPr>
                <w:b/>
              </w:rPr>
              <w:t xml:space="preserve">GRANDS FORMATS    </w:t>
            </w:r>
            <w:r>
              <w:t xml:space="preserve">                                                                </w:t>
            </w:r>
          </w:p>
          <w:p w14:paraId="0BB581A8" w14:textId="090FD555" w:rsidR="008C37C3" w:rsidRDefault="00F72E1A">
            <w:pPr>
              <w:ind w:left="1"/>
              <w:jc w:val="both"/>
            </w:pPr>
            <w:r>
              <w:rPr>
                <w:b/>
              </w:rPr>
              <w:t xml:space="preserve">Peinture </w:t>
            </w:r>
            <w:r>
              <w:t>: M – P ou F 25 minimum</w:t>
            </w:r>
            <w:r>
              <w:rPr>
                <w:b/>
              </w:rPr>
              <w:t xml:space="preserve">. </w:t>
            </w:r>
            <w:r w:rsidR="00CB4964">
              <w:t>C</w:t>
            </w:r>
            <w:r>
              <w:t xml:space="preserve">arré 80 x 80 minimum       </w:t>
            </w:r>
          </w:p>
          <w:p w14:paraId="4D3BC6F3" w14:textId="77777777" w:rsidR="008C37C3" w:rsidRDefault="00F72E1A">
            <w:pPr>
              <w:ind w:left="1"/>
            </w:pPr>
            <w:r>
              <w:rPr>
                <w:b/>
              </w:rPr>
              <w:t xml:space="preserve">Sculpture </w:t>
            </w:r>
            <w:r>
              <w:t xml:space="preserve">: Hauteur mini 50 cm et maxi 1 m      </w:t>
            </w:r>
          </w:p>
          <w:p w14:paraId="094C259B" w14:textId="77777777" w:rsidR="008C37C3" w:rsidRDefault="00F72E1A">
            <w:pPr>
              <w:ind w:left="1"/>
            </w:pPr>
            <w:r>
              <w:rPr>
                <w:b/>
              </w:rPr>
              <w:t xml:space="preserve">Arts récup : </w:t>
            </w:r>
            <w:r>
              <w:t xml:space="preserve">Peinture : 50 x 70. Sculptures : 50 cm minimum  </w:t>
            </w:r>
          </w:p>
          <w:p w14:paraId="494B702B" w14:textId="77777777" w:rsidR="008C37C3" w:rsidRDefault="00F72E1A">
            <w:pPr>
              <w:ind w:left="1"/>
            </w:pPr>
            <w:r>
              <w:t xml:space="preserve"> </w:t>
            </w:r>
            <w:r>
              <w:rPr>
                <w:b/>
                <w:u w:val="single" w:color="000000"/>
              </w:rPr>
              <w:t>PETITS FORMATS</w:t>
            </w:r>
            <w:r>
              <w:t xml:space="preserve">  </w:t>
            </w:r>
          </w:p>
          <w:p w14:paraId="6E1AF8AF" w14:textId="77777777" w:rsidR="008C37C3" w:rsidRDefault="00F72E1A">
            <w:pPr>
              <w:ind w:left="1"/>
            </w:pPr>
            <w:r>
              <w:rPr>
                <w:b/>
              </w:rPr>
              <w:t xml:space="preserve"> Peinture : </w:t>
            </w:r>
            <w:r>
              <w:t xml:space="preserve">du format 2 au format 8 ou carré du 20 x 20 au 40 x 40    </w:t>
            </w:r>
          </w:p>
          <w:p w14:paraId="1BC35454" w14:textId="77777777" w:rsidR="008C37C3" w:rsidRDefault="00F72E1A">
            <w:pPr>
              <w:spacing w:after="33"/>
              <w:ind w:left="1"/>
            </w:pPr>
            <w:r w:rsidRPr="00A26762">
              <w:rPr>
                <w:b/>
                <w:bCs/>
              </w:rPr>
              <w:t>Sculpture</w:t>
            </w:r>
            <w:r>
              <w:t xml:space="preserve"> : en dessous de 50 cm  </w:t>
            </w:r>
          </w:p>
          <w:p w14:paraId="2F86CCA5" w14:textId="77777777" w:rsidR="008C37C3" w:rsidRDefault="00F72E1A" w:rsidP="00CB4964">
            <w:pPr>
              <w:spacing w:after="62" w:line="238" w:lineRule="auto"/>
              <w:ind w:left="4"/>
            </w:pPr>
            <w:r>
              <w:t xml:space="preserve">Les diptyques ou triptyques : les toiles doivent être accolées (ou peu espacées) et reliées entre elles  </w:t>
            </w:r>
          </w:p>
          <w:p w14:paraId="61659D45" w14:textId="77777777" w:rsidR="008C37C3" w:rsidRDefault="00F72E1A" w:rsidP="00CB4964">
            <w:pPr>
              <w:ind w:left="4"/>
            </w:pPr>
            <w:r>
              <w:t xml:space="preserve">Le système d'accroche doit être au moins de 2 pitons avec ficelle  </w:t>
            </w:r>
          </w:p>
        </w:tc>
      </w:tr>
      <w:tr w:rsidR="008C37C3" w14:paraId="1CDC0346" w14:textId="77777777" w:rsidTr="00374AD3">
        <w:trPr>
          <w:trHeight w:val="6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09BA0DEA" w14:textId="77777777" w:rsidR="008C37C3" w:rsidRDefault="00F72E1A">
            <w:pPr>
              <w:ind w:left="108"/>
            </w:pPr>
            <w:r>
              <w:rPr>
                <w:b/>
              </w:rPr>
              <w:t>Nombre d'œuvres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1B4886C" w14:textId="77777777" w:rsidR="008C37C3" w:rsidRDefault="00F72E1A">
            <w:pPr>
              <w:numPr>
                <w:ilvl w:val="0"/>
                <w:numId w:val="2"/>
              </w:numPr>
              <w:spacing w:after="45"/>
              <w:ind w:hanging="161"/>
            </w:pP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3 par artiste pour les grands formats  et arts récup en fonction de la place disponible</w:t>
            </w:r>
            <w:r>
              <w:t xml:space="preserve">  </w:t>
            </w:r>
          </w:p>
          <w:p w14:paraId="45E27CD6" w14:textId="77777777" w:rsidR="008C37C3" w:rsidRDefault="00F72E1A">
            <w:pPr>
              <w:numPr>
                <w:ilvl w:val="0"/>
                <w:numId w:val="2"/>
              </w:numPr>
              <w:ind w:hanging="161"/>
            </w:pPr>
            <w:r>
              <w:rPr>
                <w:b/>
              </w:rPr>
              <w:t>à 5 par artiste pour les petits formats en fonction de la place disponible</w:t>
            </w:r>
            <w:r>
              <w:t xml:space="preserve">  </w:t>
            </w:r>
          </w:p>
        </w:tc>
      </w:tr>
      <w:tr w:rsidR="008C37C3" w14:paraId="6FA99FE7" w14:textId="77777777" w:rsidTr="00561BC1">
        <w:trPr>
          <w:trHeight w:val="38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764CA0" w14:textId="77777777" w:rsidR="008C37C3" w:rsidRDefault="00F72E1A">
            <w:pPr>
              <w:ind w:left="108"/>
            </w:pPr>
            <w:r>
              <w:rPr>
                <w:b/>
              </w:rPr>
              <w:t xml:space="preserve">Réception   </w:t>
            </w:r>
          </w:p>
          <w:p w14:paraId="386678CE" w14:textId="77777777" w:rsidR="008C37C3" w:rsidRDefault="00F72E1A">
            <w:pPr>
              <w:ind w:left="108"/>
            </w:pPr>
            <w:r>
              <w:rPr>
                <w:b/>
              </w:rPr>
              <w:t>Accrochage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55924" w14:textId="2BB1DD34" w:rsidR="008C37C3" w:rsidRDefault="00F72E1A">
            <w:pPr>
              <w:ind w:left="13"/>
            </w:pPr>
            <w:r>
              <w:rPr>
                <w:sz w:val="24"/>
              </w:rPr>
              <w:t xml:space="preserve">Le </w:t>
            </w:r>
            <w:r w:rsidR="005973C1">
              <w:rPr>
                <w:sz w:val="24"/>
              </w:rPr>
              <w:t>lundi</w:t>
            </w:r>
            <w:r>
              <w:rPr>
                <w:sz w:val="24"/>
              </w:rPr>
              <w:t xml:space="preserve"> 1</w:t>
            </w:r>
            <w:r w:rsidR="00A26762">
              <w:rPr>
                <w:sz w:val="24"/>
              </w:rPr>
              <w:t>8</w:t>
            </w:r>
            <w:r>
              <w:rPr>
                <w:sz w:val="24"/>
              </w:rPr>
              <w:t xml:space="preserve"> juillet de </w:t>
            </w:r>
            <w:r w:rsidR="005973C1">
              <w:rPr>
                <w:sz w:val="24"/>
              </w:rPr>
              <w:t>9h</w:t>
            </w:r>
            <w:r>
              <w:rPr>
                <w:sz w:val="24"/>
              </w:rPr>
              <w:t xml:space="preserve"> à 1</w:t>
            </w:r>
            <w:r w:rsidR="005973C1">
              <w:rPr>
                <w:sz w:val="24"/>
              </w:rPr>
              <w:t>2</w:t>
            </w:r>
            <w:r>
              <w:rPr>
                <w:sz w:val="24"/>
              </w:rPr>
              <w:t>h impérativement.</w:t>
            </w:r>
            <w:r>
              <w:t xml:space="preserve">  </w:t>
            </w:r>
          </w:p>
        </w:tc>
      </w:tr>
      <w:tr w:rsidR="008C37C3" w14:paraId="7E75975F" w14:textId="77777777" w:rsidTr="00374AD3">
        <w:trPr>
          <w:trHeight w:val="18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9685B59" w14:textId="77777777" w:rsidR="008C37C3" w:rsidRDefault="00F72E1A">
            <w:r>
              <w:t xml:space="preserve">  </w:t>
            </w:r>
            <w:r>
              <w:rPr>
                <w:b/>
              </w:rPr>
              <w:t xml:space="preserve">Vernissage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855E0B" w14:textId="77777777" w:rsidR="008C37C3" w:rsidRDefault="00F72E1A">
            <w:pPr>
              <w:ind w:left="6"/>
            </w:pPr>
            <w:r>
              <w:t xml:space="preserve"> Pas de vernissage.  </w:t>
            </w:r>
          </w:p>
        </w:tc>
      </w:tr>
      <w:tr w:rsidR="008C37C3" w14:paraId="72E51184" w14:textId="77777777" w:rsidTr="00374AD3">
        <w:trPr>
          <w:trHeight w:val="14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3D0D61" w14:textId="77777777" w:rsidR="008C37C3" w:rsidRDefault="00F72E1A">
            <w:r>
              <w:t xml:space="preserve">  </w:t>
            </w:r>
            <w:r>
              <w:rPr>
                <w:b/>
              </w:rPr>
              <w:t xml:space="preserve">Ouverture au public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136EB13" w14:textId="5394E6D5" w:rsidR="008C37C3" w:rsidRDefault="005973C1">
            <w:pPr>
              <w:ind w:left="6"/>
            </w:pPr>
            <w:r>
              <w:rPr>
                <w:sz w:val="24"/>
              </w:rPr>
              <w:t>lundi 18 juillet</w:t>
            </w:r>
            <w:r w:rsidR="00F72E1A">
              <w:t xml:space="preserve"> 202</w:t>
            </w:r>
            <w:r w:rsidR="00A26762">
              <w:t>2</w:t>
            </w:r>
            <w:r w:rsidR="00F72E1A">
              <w:t xml:space="preserve"> </w:t>
            </w:r>
            <w:r>
              <w:t>à 15h30</w:t>
            </w:r>
          </w:p>
        </w:tc>
      </w:tr>
      <w:tr w:rsidR="008C37C3" w14:paraId="3D0A5E95" w14:textId="77777777" w:rsidTr="00374AD3">
        <w:trPr>
          <w:trHeight w:val="9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8DDE678" w14:textId="77777777" w:rsidR="008C37C3" w:rsidRDefault="00F72E1A">
            <w:pPr>
              <w:ind w:left="108"/>
            </w:pPr>
            <w:r>
              <w:rPr>
                <w:b/>
              </w:rPr>
              <w:t>Décrochage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DF6AA0" w14:textId="77777777" w:rsidR="008C37C3" w:rsidRDefault="00F72E1A">
            <w:pPr>
              <w:ind w:left="13"/>
            </w:pPr>
            <w:r>
              <w:rPr>
                <w:b/>
                <w:sz w:val="24"/>
              </w:rPr>
              <w:t xml:space="preserve"> Samedi 31 juillet à partir de 17h00</w:t>
            </w:r>
            <w:r>
              <w:t xml:space="preserve">  </w:t>
            </w:r>
          </w:p>
        </w:tc>
      </w:tr>
      <w:tr w:rsidR="00374AD3" w14:paraId="469508E8" w14:textId="77777777">
        <w:trPr>
          <w:trHeight w:val="4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621924A" w14:textId="5EFCF3A1" w:rsidR="00374AD3" w:rsidRDefault="00374AD3">
            <w:pPr>
              <w:ind w:left="108"/>
              <w:rPr>
                <w:b/>
              </w:rPr>
            </w:pPr>
            <w:r>
              <w:rPr>
                <w:b/>
              </w:rPr>
              <w:t>Matériel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5200DA8" w14:textId="77777777" w:rsidR="00374AD3" w:rsidRDefault="00374AD3" w:rsidP="00374AD3">
            <w:pPr>
              <w:ind w:left="13"/>
            </w:pPr>
            <w:r>
              <w:rPr>
                <w:sz w:val="24"/>
              </w:rPr>
              <w:t xml:space="preserve">Les cimaises et grilles seront à la disposition des exposants. </w:t>
            </w:r>
          </w:p>
          <w:p w14:paraId="10F5F3C2" w14:textId="211924B7" w:rsidR="00374AD3" w:rsidRDefault="00374AD3" w:rsidP="00374AD3">
            <w:pPr>
              <w:ind w:left="13"/>
              <w:rPr>
                <w:b/>
                <w:sz w:val="24"/>
              </w:rPr>
            </w:pPr>
            <w:r>
              <w:rPr>
                <w:sz w:val="24"/>
              </w:rPr>
              <w:t xml:space="preserve">Des plots </w:t>
            </w:r>
            <w:r w:rsidR="00AA4694">
              <w:rPr>
                <w:sz w:val="24"/>
              </w:rPr>
              <w:t xml:space="preserve">et tables </w:t>
            </w:r>
            <w:r>
              <w:rPr>
                <w:sz w:val="24"/>
              </w:rPr>
              <w:t>seront aussi à la disposition des sculpteurs</w:t>
            </w:r>
            <w:r>
              <w:t xml:space="preserve">  </w:t>
            </w:r>
          </w:p>
        </w:tc>
      </w:tr>
      <w:tr w:rsidR="008C37C3" w14:paraId="35F3E168" w14:textId="77777777" w:rsidTr="00561BC1">
        <w:trPr>
          <w:trHeight w:val="47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E0FCEA" w14:textId="77777777" w:rsidR="008C37C3" w:rsidRDefault="00F72E1A">
            <w:pPr>
              <w:ind w:left="108"/>
            </w:pPr>
            <w:r>
              <w:rPr>
                <w:b/>
              </w:rPr>
              <w:t xml:space="preserve">Animateur(s) / </w:t>
            </w:r>
          </w:p>
          <w:p w14:paraId="4F536F34" w14:textId="77777777" w:rsidR="008C37C3" w:rsidRDefault="00F72E1A">
            <w:pPr>
              <w:ind w:left="108"/>
            </w:pPr>
            <w:r>
              <w:rPr>
                <w:b/>
              </w:rPr>
              <w:t>Responsable(s)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E01B2" w14:textId="77777777" w:rsidR="008C37C3" w:rsidRDefault="00F72E1A">
            <w:pPr>
              <w:ind w:left="13"/>
            </w:pPr>
            <w:r>
              <w:rPr>
                <w:sz w:val="24"/>
              </w:rPr>
              <w:t>Le Bureau.</w:t>
            </w:r>
            <w:r>
              <w:t xml:space="preserve">  </w:t>
            </w:r>
          </w:p>
        </w:tc>
      </w:tr>
      <w:tr w:rsidR="008C37C3" w14:paraId="20A7AF72" w14:textId="77777777" w:rsidTr="00374AD3">
        <w:trPr>
          <w:trHeight w:val="9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1B2127" w14:textId="77777777" w:rsidR="008C37C3" w:rsidRDefault="00F72E1A">
            <w:r>
              <w:rPr>
                <w:b/>
              </w:rPr>
              <w:t xml:space="preserve">  Conditions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D3D538" w14:textId="77777777" w:rsidR="008C37C3" w:rsidRDefault="00F72E1A">
            <w:pPr>
              <w:ind w:left="6"/>
            </w:pPr>
            <w:r>
              <w:t xml:space="preserve"> </w:t>
            </w:r>
            <w:r>
              <w:rPr>
                <w:sz w:val="24"/>
              </w:rPr>
              <w:t>Nombre d’exposants admis : selon disponibilité</w:t>
            </w:r>
            <w:r>
              <w:t xml:space="preserve">  </w:t>
            </w:r>
          </w:p>
        </w:tc>
      </w:tr>
      <w:tr w:rsidR="008C37C3" w14:paraId="3DEFBC24" w14:textId="77777777" w:rsidTr="00C3589B">
        <w:trPr>
          <w:trHeight w:val="84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5C0263AE" w14:textId="0B2D8940" w:rsidR="008C37C3" w:rsidRDefault="00C3589B" w:rsidP="00C3589B">
            <w:r>
              <w:rPr>
                <w:b/>
              </w:rPr>
              <w:t xml:space="preserve"> </w:t>
            </w:r>
            <w:r w:rsidR="00F72E1A">
              <w:rPr>
                <w:b/>
              </w:rPr>
              <w:t>Inscriptions</w:t>
            </w:r>
            <w:r w:rsidR="00F72E1A"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FE0C" w14:textId="367D9799" w:rsidR="008C37C3" w:rsidRDefault="00C3589B" w:rsidP="00C3589B">
            <w:r>
              <w:rPr>
                <w:b/>
                <w:sz w:val="24"/>
              </w:rPr>
              <w:t xml:space="preserve"> </w:t>
            </w:r>
            <w:r w:rsidR="00F72E1A">
              <w:rPr>
                <w:b/>
                <w:sz w:val="24"/>
              </w:rPr>
              <w:t>Nanou GUILLOIS</w:t>
            </w:r>
            <w:r w:rsidR="00F72E1A">
              <w:t xml:space="preserve">  </w:t>
            </w:r>
          </w:p>
          <w:p w14:paraId="213D0B85" w14:textId="77777777" w:rsidR="008C37C3" w:rsidRDefault="00F72E1A">
            <w:pPr>
              <w:ind w:left="44"/>
            </w:pPr>
            <w:r>
              <w:rPr>
                <w:b/>
              </w:rPr>
              <w:t xml:space="preserve">7 Chemin du Lavandin 34300 GRAU D’AGDE – Tél. 0688556795 </w:t>
            </w:r>
            <w:hyperlink r:id="rId6">
              <w:r>
                <w:rPr>
                  <w:color w:val="0563C1"/>
                  <w:u w:val="single" w:color="0563C1"/>
                </w:rPr>
                <w:t>www.peintresagathois.c</w:t>
              </w:r>
            </w:hyperlink>
            <w:hyperlink r:id="rId7">
              <w:r>
                <w:rPr>
                  <w:color w:val="0563C1"/>
                  <w:u w:val="single" w:color="0563C1"/>
                </w:rPr>
                <w:t>o</w:t>
              </w:r>
            </w:hyperlink>
            <w:hyperlink r:id="rId8">
              <w:r>
                <w:rPr>
                  <w:color w:val="0563C1"/>
                  <w:u w:val="single" w:color="0563C1"/>
                </w:rPr>
                <w:t>m</w:t>
              </w:r>
            </w:hyperlink>
            <w:hyperlink r:id="rId9">
              <w:r>
                <w:rPr>
                  <w:b/>
                </w:rPr>
                <w:t xml:space="preserve">   </w:t>
              </w:r>
            </w:hyperlink>
            <w:r>
              <w:rPr>
                <w:b/>
              </w:rPr>
              <w:t xml:space="preserve">   ou     </w:t>
            </w:r>
            <w:r>
              <w:rPr>
                <w:color w:val="000080"/>
                <w:u w:val="single" w:color="000080"/>
              </w:rPr>
              <w:t>aapia.lien@gmail.com</w:t>
            </w:r>
            <w:r>
              <w:t xml:space="preserve">  </w:t>
            </w:r>
          </w:p>
        </w:tc>
      </w:tr>
    </w:tbl>
    <w:p w14:paraId="31118E37" w14:textId="7BE80F9F" w:rsidR="008C37C3" w:rsidRDefault="008C37C3">
      <w:pPr>
        <w:spacing w:after="0"/>
        <w:ind w:left="-720"/>
        <w:jc w:val="both"/>
      </w:pPr>
    </w:p>
    <w:sectPr w:rsidR="008C37C3" w:rsidSect="00C3589B">
      <w:pgSz w:w="11899" w:h="16841"/>
      <w:pgMar w:top="72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862"/>
    <w:multiLevelType w:val="hybridMultilevel"/>
    <w:tmpl w:val="2952952A"/>
    <w:lvl w:ilvl="0" w:tplc="03261C7A">
      <w:start w:val="2"/>
      <w:numFmt w:val="decimal"/>
      <w:lvlText w:val="%1"/>
      <w:lvlJc w:val="left"/>
      <w:pPr>
        <w:ind w:left="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958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6D9A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A325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6216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A6E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43EB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D88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08AC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B5DC1"/>
    <w:multiLevelType w:val="hybridMultilevel"/>
    <w:tmpl w:val="1640FBC2"/>
    <w:lvl w:ilvl="0" w:tplc="E8C67A8A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840B6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05FC4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4796E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6B2EC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1CA8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02AFE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02C28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C9EF8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i/dX45w4Mp1ZS9CXCi7ZW3fvY4zZqe3r6byYFM3yPgklJsz3vHQVzDLNaz+9v7qlGTAERKr2Tlxn4sBNRN5og==" w:salt="L6VHnlHoUhAQ8xpqEiazh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C3"/>
    <w:rsid w:val="00374AD3"/>
    <w:rsid w:val="00561BC1"/>
    <w:rsid w:val="005973C1"/>
    <w:rsid w:val="008C37C3"/>
    <w:rsid w:val="00A26762"/>
    <w:rsid w:val="00AA4694"/>
    <w:rsid w:val="00C3589B"/>
    <w:rsid w:val="00CB4964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9CA"/>
  <w15:docId w15:val="{C0396738-F040-4A8D-81A1-0531A4B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intresagatho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intresagatho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intresagathoi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intresagathoi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Proprietaire</cp:lastModifiedBy>
  <cp:revision>2</cp:revision>
  <dcterms:created xsi:type="dcterms:W3CDTF">2022-06-08T12:13:00Z</dcterms:created>
  <dcterms:modified xsi:type="dcterms:W3CDTF">2022-06-08T12:13:00Z</dcterms:modified>
</cp:coreProperties>
</file>